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margin" w:tblpXSpec="center" w:tblpY="526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8929E1">
        <w:trPr>
          <w:trHeight w:val="350"/>
        </w:trPr>
        <w:tc>
          <w:tcPr>
            <w:tcW w:w="1440" w:type="dxa"/>
            <w:shd w:val="clear" w:color="auto" w:fill="E6E6E6"/>
          </w:tcPr>
          <w:p w:rsidR="003A4534" w:rsidRPr="0053500C" w:rsidRDefault="003A4534" w:rsidP="008929E1">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921FCD" w:rsidP="008929E1">
            <w:pPr>
              <w:spacing w:line="276" w:lineRule="auto"/>
              <w:jc w:val="right"/>
              <w:rPr>
                <w:rFonts w:ascii="Arial" w:hAnsi="Arial" w:cs="Arial"/>
                <w:b/>
                <w:sz w:val="22"/>
                <w:szCs w:val="22"/>
                <w:rtl/>
              </w:rPr>
            </w:pPr>
            <w:r>
              <w:rPr>
                <w:rFonts w:ascii="Arial" w:hAnsi="Arial" w:cs="Arial" w:hint="cs"/>
                <w:b/>
                <w:sz w:val="22"/>
                <w:szCs w:val="22"/>
                <w:rtl/>
              </w:rPr>
              <w:t>משרד התחבורה</w:t>
            </w:r>
          </w:p>
        </w:tc>
      </w:tr>
      <w:tr w:rsidR="003A4534" w:rsidRPr="0053500C" w:rsidTr="008929E1">
        <w:trPr>
          <w:trHeight w:val="361"/>
        </w:trPr>
        <w:tc>
          <w:tcPr>
            <w:tcW w:w="1440" w:type="dxa"/>
            <w:shd w:val="clear" w:color="auto" w:fill="E6E6E6"/>
          </w:tcPr>
          <w:p w:rsidR="003A4534" w:rsidRPr="0053500C" w:rsidRDefault="003A4534" w:rsidP="008929E1">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8929E1" w:rsidP="008929E1">
            <w:pPr>
              <w:spacing w:line="276" w:lineRule="auto"/>
              <w:jc w:val="right"/>
              <w:rPr>
                <w:rFonts w:ascii="Arial" w:hAnsi="Arial" w:cs="Arial"/>
                <w:b/>
                <w:sz w:val="22"/>
                <w:szCs w:val="22"/>
                <w:rtl/>
              </w:rPr>
            </w:pPr>
            <w:r>
              <w:rPr>
                <w:rFonts w:ascii="Arial" w:hAnsi="Arial" w:cs="Arial" w:hint="cs"/>
                <w:b/>
                <w:sz w:val="22"/>
                <w:szCs w:val="22"/>
                <w:rtl/>
              </w:rPr>
              <w:t xml:space="preserve">רשות התעופה האזרחית- מחלקת הדרכה (עבור מפקחי </w:t>
            </w:r>
            <w:proofErr w:type="spellStart"/>
            <w:r>
              <w:rPr>
                <w:rFonts w:ascii="Arial" w:hAnsi="Arial" w:cs="Arial" w:hint="cs"/>
                <w:b/>
                <w:sz w:val="22"/>
                <w:szCs w:val="22"/>
                <w:rtl/>
              </w:rPr>
              <w:t>רת"א</w:t>
            </w:r>
            <w:proofErr w:type="spellEnd"/>
            <w:r>
              <w:rPr>
                <w:rFonts w:ascii="Arial" w:hAnsi="Arial" w:cs="Arial" w:hint="cs"/>
                <w:b/>
                <w:sz w:val="22"/>
                <w:szCs w:val="22"/>
                <w:rtl/>
              </w:rPr>
              <w:t xml:space="preserve"> העובדים באגף כושר אווירי ובאגף פיקוח אווירי)  </w:t>
            </w:r>
          </w:p>
        </w:tc>
      </w:tr>
      <w:tr w:rsidR="003A4534" w:rsidRPr="0053500C" w:rsidTr="008929E1">
        <w:trPr>
          <w:trHeight w:val="370"/>
        </w:trPr>
        <w:tc>
          <w:tcPr>
            <w:tcW w:w="1440" w:type="dxa"/>
            <w:shd w:val="clear" w:color="auto" w:fill="E6E6E6"/>
          </w:tcPr>
          <w:p w:rsidR="003A4534" w:rsidRPr="0053500C" w:rsidRDefault="003A4534" w:rsidP="008929E1">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914A62" w:rsidP="008929E1">
            <w:pPr>
              <w:spacing w:line="276" w:lineRule="auto"/>
              <w:jc w:val="right"/>
              <w:rPr>
                <w:rFonts w:ascii="Arial" w:hAnsi="Arial" w:cs="Arial"/>
                <w:b/>
                <w:sz w:val="22"/>
                <w:szCs w:val="22"/>
                <w:rtl/>
              </w:rPr>
            </w:pPr>
            <w:r>
              <w:rPr>
                <w:rFonts w:ascii="Arial" w:hAnsi="Arial" w:cs="Arial" w:hint="cs"/>
                <w:b/>
                <w:sz w:val="22"/>
                <w:szCs w:val="22"/>
                <w:rtl/>
              </w:rPr>
              <w:t>9</w:t>
            </w:r>
            <w:r w:rsidR="00921FCD">
              <w:rPr>
                <w:rFonts w:ascii="Arial" w:hAnsi="Arial" w:cs="Arial" w:hint="cs"/>
                <w:b/>
                <w:sz w:val="22"/>
                <w:szCs w:val="22"/>
                <w:rtl/>
              </w:rPr>
              <w:t>/</w:t>
            </w:r>
            <w:r w:rsidR="008929E1">
              <w:rPr>
                <w:rFonts w:ascii="Arial" w:hAnsi="Arial" w:cs="Arial" w:hint="cs"/>
                <w:b/>
                <w:sz w:val="22"/>
                <w:szCs w:val="22"/>
                <w:rtl/>
              </w:rPr>
              <w:t>4</w:t>
            </w:r>
            <w:r w:rsidR="00921FCD">
              <w:rPr>
                <w:rFonts w:ascii="Arial" w:hAnsi="Arial" w:cs="Arial" w:hint="cs"/>
                <w:b/>
                <w:sz w:val="22"/>
                <w:szCs w:val="22"/>
                <w:rtl/>
              </w:rPr>
              <w:t>/1</w:t>
            </w:r>
            <w:r w:rsidR="008929E1">
              <w:rPr>
                <w:rFonts w:ascii="Arial" w:hAnsi="Arial" w:cs="Arial" w:hint="cs"/>
                <w:b/>
                <w:sz w:val="22"/>
                <w:szCs w:val="22"/>
                <w:rtl/>
              </w:rPr>
              <w:t>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8929E1" w:rsidRDefault="008929E1" w:rsidP="003A4534">
      <w:pPr>
        <w:jc w:val="center"/>
        <w:rPr>
          <w:rFonts w:ascii="Arial" w:hAnsi="Arial" w:cs="Arial"/>
          <w:bCs/>
          <w:sz w:val="22"/>
          <w:szCs w:val="22"/>
          <w:rtl/>
        </w:rPr>
      </w:pPr>
    </w:p>
    <w:p w:rsidR="008929E1" w:rsidRDefault="008929E1" w:rsidP="003A4534">
      <w:pPr>
        <w:jc w:val="center"/>
        <w:rPr>
          <w:rFonts w:ascii="Arial" w:hAnsi="Arial" w:cs="Arial"/>
          <w:bCs/>
          <w:sz w:val="22"/>
          <w:szCs w:val="22"/>
          <w:rtl/>
        </w:rPr>
      </w:pPr>
    </w:p>
    <w:p w:rsidR="008929E1" w:rsidRDefault="008929E1" w:rsidP="003A4534">
      <w:pPr>
        <w:jc w:val="center"/>
        <w:rPr>
          <w:rFonts w:ascii="Arial" w:hAnsi="Arial" w:cs="Arial"/>
          <w:bCs/>
          <w:sz w:val="22"/>
          <w:szCs w:val="22"/>
          <w:rtl/>
        </w:rPr>
      </w:pPr>
    </w:p>
    <w:p w:rsidR="008929E1" w:rsidRDefault="008929E1" w:rsidP="003A4534">
      <w:pPr>
        <w:jc w:val="center"/>
        <w:rPr>
          <w:rFonts w:ascii="Arial" w:hAnsi="Arial" w:cs="Arial"/>
          <w:bCs/>
          <w:sz w:val="22"/>
          <w:szCs w:val="22"/>
          <w:rtl/>
        </w:rPr>
      </w:pPr>
    </w:p>
    <w:p w:rsidR="008929E1" w:rsidRDefault="008929E1"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921FC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921FCD">
        <w:rPr>
          <w:rFonts w:ascii="Arial" w:hAnsi="Arial" w:cs="Arial"/>
          <w:b/>
          <w:sz w:val="28"/>
          <w:szCs w:val="28"/>
        </w:rPr>
        <w:sym w:font="Wingdings" w:char="F0FD"/>
      </w:r>
      <w:r w:rsidRPr="005230E9">
        <w:rPr>
          <w:rFonts w:ascii="Arial" w:hAnsi="Arial" w:cs="Arial" w:hint="cs"/>
          <w:b/>
          <w:sz w:val="22"/>
          <w:szCs w:val="22"/>
          <w:rtl/>
        </w:rPr>
        <w:t xml:space="preserve"> 3(29) / </w:t>
      </w:r>
      <w:r w:rsidR="00921FCD">
        <w:rPr>
          <w:rFonts w:ascii="Arial" w:hAnsi="Arial" w:cs="Arial"/>
          <w:b/>
          <w:sz w:val="28"/>
          <w:szCs w:val="28"/>
        </w:rPr>
        <w:sym w:font="Wingdings" w:char="F0FD"/>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9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98"/>
      </w:tblGrid>
      <w:tr w:rsidR="00921FCD" w:rsidRPr="0053500C" w:rsidTr="00921FCD">
        <w:trPr>
          <w:trHeight w:val="356"/>
        </w:trPr>
        <w:tc>
          <w:tcPr>
            <w:tcW w:w="959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921FCD" w:rsidRPr="0053500C" w:rsidTr="00921FCD">
        <w:trPr>
          <w:trHeight w:val="630"/>
        </w:trPr>
        <w:tc>
          <w:tcPr>
            <w:tcW w:w="9598" w:type="dxa"/>
            <w:tcBorders>
              <w:bottom w:val="single" w:sz="4" w:space="0" w:color="auto"/>
            </w:tcBorders>
          </w:tcPr>
          <w:p w:rsidR="003A4534" w:rsidRPr="00921FCD" w:rsidRDefault="00921FCD" w:rsidP="0053500C">
            <w:pPr>
              <w:spacing w:line="276" w:lineRule="auto"/>
              <w:rPr>
                <w:rFonts w:ascii="Arial" w:hAnsi="Arial" w:cs="Arial"/>
                <w:b/>
                <w:sz w:val="22"/>
                <w:szCs w:val="22"/>
                <w:rtl/>
              </w:rPr>
            </w:pPr>
            <w:r w:rsidRPr="00921FCD">
              <w:rPr>
                <w:rFonts w:ascii="Arial" w:hAnsi="Arial" w:cs="Arial" w:hint="cs"/>
                <w:b/>
                <w:sz w:val="22"/>
                <w:szCs w:val="22"/>
                <w:rtl/>
              </w:rPr>
              <w:t xml:space="preserve">מדינת ישראל כחברה בארגון התעופה הבינלאומי מחויבת לעמוד בכל הסטנדרטים שהוגדרו ע"י הארגון. בהתאם לכך אנו </w:t>
            </w:r>
            <w:proofErr w:type="spellStart"/>
            <w:r w:rsidRPr="00921FCD">
              <w:rPr>
                <w:rFonts w:ascii="Arial" w:hAnsi="Arial" w:cs="Arial" w:hint="cs"/>
                <w:b/>
                <w:sz w:val="22"/>
                <w:szCs w:val="22"/>
                <w:rtl/>
              </w:rPr>
              <w:t>מחוייבים</w:t>
            </w:r>
            <w:proofErr w:type="spellEnd"/>
            <w:r w:rsidRPr="00921FCD">
              <w:rPr>
                <w:rFonts w:ascii="Arial" w:hAnsi="Arial" w:cs="Arial" w:hint="cs"/>
                <w:b/>
                <w:sz w:val="22"/>
                <w:szCs w:val="22"/>
                <w:rtl/>
              </w:rPr>
              <w:t xml:space="preserve"> לפתח מסלולי הכשרה לאוכלוסיית המפקחים. </w:t>
            </w:r>
          </w:p>
        </w:tc>
      </w:tr>
      <w:tr w:rsidR="00921FCD" w:rsidRPr="0053500C" w:rsidTr="00921FCD">
        <w:trPr>
          <w:trHeight w:val="307"/>
        </w:trPr>
        <w:tc>
          <w:tcPr>
            <w:tcW w:w="9598" w:type="dxa"/>
            <w:tcBorders>
              <w:bottom w:val="single" w:sz="4" w:space="0" w:color="auto"/>
            </w:tcBorders>
          </w:tcPr>
          <w:p w:rsidR="008929E1" w:rsidRPr="002C6C91" w:rsidRDefault="008929E1" w:rsidP="008929E1">
            <w:pPr>
              <w:spacing w:line="276" w:lineRule="auto"/>
              <w:rPr>
                <w:rFonts w:ascii="Arial" w:hAnsi="Arial" w:cs="Arial"/>
                <w:b/>
                <w:sz w:val="22"/>
                <w:szCs w:val="22"/>
                <w:rtl/>
              </w:rPr>
            </w:pPr>
            <w:r w:rsidRPr="002C6C91">
              <w:rPr>
                <w:rFonts w:ascii="Arial" w:hAnsi="Arial" w:cs="Arial"/>
                <w:b/>
                <w:sz w:val="22"/>
                <w:szCs w:val="22"/>
                <w:rtl/>
              </w:rPr>
              <w:t>אח</w:t>
            </w:r>
            <w:r w:rsidRPr="002C6C91">
              <w:rPr>
                <w:rFonts w:ascii="Arial" w:hAnsi="Arial" w:cs="Arial" w:hint="cs"/>
                <w:b/>
                <w:sz w:val="22"/>
                <w:szCs w:val="22"/>
                <w:rtl/>
              </w:rPr>
              <w:t>ד</w:t>
            </w:r>
            <w:r w:rsidRPr="002C6C91">
              <w:rPr>
                <w:rFonts w:ascii="Arial" w:hAnsi="Arial" w:cs="Arial"/>
                <w:b/>
                <w:sz w:val="22"/>
                <w:szCs w:val="22"/>
                <w:rtl/>
              </w:rPr>
              <w:t xml:space="preserve"> הקורסים המרכזיים במסלול</w:t>
            </w:r>
            <w:r w:rsidRPr="002C6C91">
              <w:rPr>
                <w:rFonts w:ascii="Arial" w:hAnsi="Arial" w:cs="Arial" w:hint="cs"/>
                <w:b/>
                <w:sz w:val="22"/>
                <w:szCs w:val="22"/>
                <w:rtl/>
              </w:rPr>
              <w:t xml:space="preserve">ים </w:t>
            </w:r>
            <w:r w:rsidRPr="002C6C91">
              <w:rPr>
                <w:rFonts w:ascii="Arial" w:hAnsi="Arial" w:cs="Arial"/>
                <w:b/>
                <w:sz w:val="22"/>
                <w:szCs w:val="22"/>
                <w:rtl/>
              </w:rPr>
              <w:t xml:space="preserve"> להכשרת </w:t>
            </w:r>
            <w:r w:rsidRPr="002C6C91">
              <w:rPr>
                <w:rFonts w:ascii="Arial" w:hAnsi="Arial" w:cs="Arial" w:hint="cs"/>
                <w:b/>
                <w:sz w:val="22"/>
                <w:szCs w:val="22"/>
                <w:rtl/>
              </w:rPr>
              <w:t xml:space="preserve"> עובדים במחלקת הנדסה באגף כושר אווירי ולמפקחי כשירות </w:t>
            </w:r>
            <w:r w:rsidRPr="002C6C91">
              <w:rPr>
                <w:rFonts w:ascii="Arial" w:hAnsi="Arial" w:cs="Arial"/>
                <w:b/>
                <w:sz w:val="22"/>
                <w:szCs w:val="22"/>
                <w:rtl/>
              </w:rPr>
              <w:br/>
            </w:r>
            <w:r>
              <w:rPr>
                <w:rFonts w:ascii="Arial" w:hAnsi="Arial" w:cs="Arial" w:hint="cs"/>
                <w:b/>
                <w:sz w:val="22"/>
                <w:szCs w:val="22"/>
                <w:rtl/>
              </w:rPr>
              <w:t>ב</w:t>
            </w:r>
            <w:r w:rsidRPr="002C6C91">
              <w:rPr>
                <w:rFonts w:ascii="Arial" w:hAnsi="Arial" w:cs="Arial" w:hint="cs"/>
                <w:b/>
                <w:sz w:val="22"/>
                <w:szCs w:val="22"/>
                <w:rtl/>
              </w:rPr>
              <w:t xml:space="preserve">אגף פיקוח אווירי  הוא קורס </w:t>
            </w:r>
            <w:r w:rsidRPr="002C6C91">
              <w:rPr>
                <w:rFonts w:ascii="Arial" w:hAnsi="Arial" w:cs="Arial" w:hint="cs"/>
                <w:b/>
                <w:sz w:val="22"/>
                <w:szCs w:val="22"/>
              </w:rPr>
              <w:t>P</w:t>
            </w:r>
            <w:r w:rsidRPr="002C6C91">
              <w:rPr>
                <w:rFonts w:ascii="Arial" w:hAnsi="Arial" w:cs="Arial"/>
                <w:b/>
                <w:sz w:val="22"/>
                <w:szCs w:val="22"/>
              </w:rPr>
              <w:t>art 21</w:t>
            </w:r>
            <w:r w:rsidRPr="002C6C91">
              <w:rPr>
                <w:rFonts w:ascii="Arial" w:hAnsi="Arial" w:cs="Arial" w:hint="cs"/>
                <w:b/>
                <w:sz w:val="22"/>
                <w:szCs w:val="22"/>
                <w:rtl/>
              </w:rPr>
              <w:t>.</w:t>
            </w:r>
          </w:p>
          <w:p w:rsidR="008929E1" w:rsidRDefault="008929E1" w:rsidP="008929E1">
            <w:pPr>
              <w:spacing w:line="360" w:lineRule="auto"/>
              <w:jc w:val="both"/>
              <w:rPr>
                <w:rFonts w:ascii="Arial" w:hAnsi="Arial" w:cs="Arial"/>
                <w:b/>
                <w:sz w:val="22"/>
                <w:szCs w:val="22"/>
                <w:rtl/>
              </w:rPr>
            </w:pPr>
            <w:r w:rsidRPr="002C6C91">
              <w:rPr>
                <w:rFonts w:ascii="Arial" w:hAnsi="Arial" w:cs="Arial" w:hint="cs"/>
                <w:b/>
                <w:sz w:val="22"/>
                <w:szCs w:val="22"/>
                <w:rtl/>
              </w:rPr>
              <w:t>הקורס מקנה יסודות עיקריים ועקרונות יסוד של נהלי רישוי כלי טיס ב-</w:t>
            </w:r>
            <w:r w:rsidRPr="002C6C91">
              <w:rPr>
                <w:rFonts w:ascii="Arial" w:hAnsi="Arial" w:cs="Arial" w:hint="cs"/>
                <w:b/>
                <w:sz w:val="22"/>
                <w:szCs w:val="22"/>
              </w:rPr>
              <w:t>FAA</w:t>
            </w:r>
            <w:r>
              <w:rPr>
                <w:rFonts w:ascii="Arial" w:hAnsi="Arial" w:cs="Arial" w:hint="cs"/>
                <w:b/>
                <w:sz w:val="22"/>
                <w:szCs w:val="22"/>
                <w:rtl/>
              </w:rPr>
              <w:t xml:space="preserve"> (רשות התעופה האזרחית של ארה"ב)</w:t>
            </w:r>
            <w:r w:rsidRPr="002C6C91">
              <w:rPr>
                <w:rFonts w:ascii="Arial" w:hAnsi="Arial" w:cs="Arial" w:hint="cs"/>
                <w:b/>
                <w:sz w:val="22"/>
                <w:szCs w:val="22"/>
                <w:rtl/>
              </w:rPr>
              <w:t xml:space="preserve">. </w:t>
            </w:r>
          </w:p>
          <w:p w:rsidR="008929E1" w:rsidRDefault="008929E1" w:rsidP="008929E1">
            <w:pPr>
              <w:spacing w:line="276" w:lineRule="auto"/>
              <w:rPr>
                <w:rFonts w:ascii="Arial" w:hAnsi="Arial" w:cs="Arial"/>
                <w:b/>
                <w:sz w:val="22"/>
                <w:szCs w:val="22"/>
                <w:rtl/>
              </w:rPr>
            </w:pPr>
            <w:r w:rsidRPr="002C6C91">
              <w:rPr>
                <w:rFonts w:ascii="Arial" w:hAnsi="Arial" w:cs="Arial" w:hint="cs"/>
                <w:b/>
                <w:sz w:val="22"/>
                <w:szCs w:val="22"/>
                <w:rtl/>
              </w:rPr>
              <w:t>בין הנושאים הנלמדים : הוצאת תעודות סוג בקטגוריות השונות, הוצאת תעודות יצור, הוצאת תעודות כושר טיסה בקטגוריות השונות</w:t>
            </w:r>
            <w:r>
              <w:rPr>
                <w:rFonts w:ascii="Arial" w:hAnsi="Arial" w:cs="Arial" w:hint="cs"/>
                <w:b/>
                <w:sz w:val="22"/>
                <w:szCs w:val="22"/>
                <w:rtl/>
              </w:rPr>
              <w:t xml:space="preserve">, </w:t>
            </w:r>
            <w:r w:rsidRPr="002C6C91">
              <w:rPr>
                <w:rFonts w:ascii="Arial" w:hAnsi="Arial" w:cs="Arial" w:hint="cs"/>
                <w:b/>
                <w:sz w:val="22"/>
                <w:szCs w:val="22"/>
                <w:rtl/>
              </w:rPr>
              <w:t>אופן הטיפול והרישוי של שינויים בכלי טיס</w:t>
            </w:r>
            <w:r>
              <w:rPr>
                <w:rFonts w:ascii="Arial" w:hAnsi="Arial" w:cs="Arial" w:hint="cs"/>
                <w:b/>
                <w:sz w:val="22"/>
                <w:szCs w:val="22"/>
                <w:rtl/>
              </w:rPr>
              <w:t>, וכיוצא בזאת.</w:t>
            </w:r>
          </w:p>
          <w:p w:rsidR="008929E1" w:rsidRPr="001D53EF" w:rsidRDefault="008929E1" w:rsidP="008929E1">
            <w:pPr>
              <w:spacing w:line="276" w:lineRule="auto"/>
              <w:rPr>
                <w:rFonts w:ascii="Arial" w:hAnsi="Arial" w:cs="Arial"/>
                <w:b/>
                <w:sz w:val="22"/>
                <w:szCs w:val="22"/>
                <w:rtl/>
              </w:rPr>
            </w:pPr>
            <w:r>
              <w:rPr>
                <w:rFonts w:ascii="Arial" w:hAnsi="Arial" w:cs="Arial" w:hint="cs"/>
                <w:b/>
                <w:sz w:val="22"/>
                <w:szCs w:val="22"/>
                <w:rtl/>
              </w:rPr>
              <w:t xml:space="preserve">לא קיים ספק אחר, בארץ או בעולם, המסוגל </w:t>
            </w:r>
            <w:r w:rsidRPr="001D53EF">
              <w:rPr>
                <w:rFonts w:ascii="Arial" w:hAnsi="Arial" w:cs="Arial" w:hint="cs"/>
                <w:b/>
                <w:sz w:val="22"/>
                <w:szCs w:val="22"/>
                <w:rtl/>
              </w:rPr>
              <w:t>להעניק את הקורס המדובר, בהיקף ובאיכות הידע הקיימת לאמריקאים ביחס לתקנות ונהלי הרישוי שלהם עצמם ;</w:t>
            </w:r>
          </w:p>
          <w:p w:rsidR="008929E1" w:rsidRDefault="008929E1" w:rsidP="008929E1">
            <w:pPr>
              <w:spacing w:line="276" w:lineRule="auto"/>
              <w:rPr>
                <w:rFonts w:ascii="Arial" w:hAnsi="Arial" w:cs="Arial"/>
                <w:b/>
                <w:sz w:val="22"/>
                <w:szCs w:val="22"/>
                <w:rtl/>
              </w:rPr>
            </w:pPr>
            <w:r>
              <w:rPr>
                <w:rFonts w:ascii="Arial" w:hAnsi="Arial" w:cs="Arial" w:hint="cs"/>
                <w:b/>
                <w:sz w:val="22"/>
                <w:szCs w:val="22"/>
                <w:rtl/>
              </w:rPr>
              <w:t xml:space="preserve">יוער, כי </w:t>
            </w:r>
            <w:r w:rsidRPr="001D53EF">
              <w:rPr>
                <w:rFonts w:ascii="Arial" w:hAnsi="Arial" w:cs="Arial" w:hint="cs"/>
                <w:b/>
                <w:sz w:val="22"/>
                <w:szCs w:val="22"/>
                <w:rtl/>
              </w:rPr>
              <w:t xml:space="preserve">יש חשיבות להכרת נהלי הרישוי </w:t>
            </w:r>
            <w:proofErr w:type="spellStart"/>
            <w:r w:rsidRPr="001D53EF">
              <w:rPr>
                <w:rFonts w:ascii="Arial" w:hAnsi="Arial" w:cs="Arial" w:hint="cs"/>
                <w:b/>
                <w:sz w:val="22"/>
                <w:szCs w:val="22"/>
                <w:rtl/>
              </w:rPr>
              <w:t>האמריקאיים</w:t>
            </w:r>
            <w:proofErr w:type="spellEnd"/>
            <w:r w:rsidRPr="001D53EF">
              <w:rPr>
                <w:rFonts w:ascii="Arial" w:hAnsi="Arial" w:cs="Arial" w:hint="cs"/>
                <w:b/>
                <w:sz w:val="22"/>
                <w:szCs w:val="22"/>
                <w:rtl/>
              </w:rPr>
              <w:t xml:space="preserve"> מבחינת מפקחים ישראליים משום </w:t>
            </w:r>
            <w:proofErr w:type="spellStart"/>
            <w:r w:rsidRPr="001D53EF">
              <w:rPr>
                <w:rFonts w:ascii="Arial" w:hAnsi="Arial" w:cs="Arial" w:hint="cs"/>
                <w:b/>
                <w:sz w:val="22"/>
                <w:szCs w:val="22"/>
                <w:rtl/>
              </w:rPr>
              <w:t>ש</w:t>
            </w:r>
            <w:r w:rsidRPr="001855E9">
              <w:rPr>
                <w:rFonts w:ascii="Arial" w:hAnsi="Arial" w:cs="Arial" w:hint="eastAsia"/>
                <w:b/>
                <w:sz w:val="22"/>
                <w:szCs w:val="22"/>
                <w:rtl/>
              </w:rPr>
              <w:t>רת</w:t>
            </w:r>
            <w:r w:rsidRPr="001855E9">
              <w:rPr>
                <w:rFonts w:ascii="Arial" w:hAnsi="Arial" w:cs="Arial"/>
                <w:b/>
                <w:sz w:val="22"/>
                <w:szCs w:val="22"/>
                <w:rtl/>
              </w:rPr>
              <w:t>"א</w:t>
            </w:r>
            <w:proofErr w:type="spellEnd"/>
            <w:r w:rsidRPr="001855E9">
              <w:rPr>
                <w:rFonts w:ascii="Arial" w:hAnsi="Arial" w:cs="Arial"/>
                <w:b/>
                <w:sz w:val="22"/>
                <w:szCs w:val="22"/>
                <w:rtl/>
              </w:rPr>
              <w:t xml:space="preserve"> כתבה לאחרונה נהלי רישוי המבוססים בחלקם על ההוראות האמריקאיות ועל כן יש חשיבות לידע והבנה של התהליכים והנהלים </w:t>
            </w:r>
            <w:proofErr w:type="spellStart"/>
            <w:r w:rsidRPr="001855E9">
              <w:rPr>
                <w:rFonts w:ascii="Arial" w:hAnsi="Arial" w:cs="Arial" w:hint="eastAsia"/>
                <w:b/>
                <w:sz w:val="22"/>
                <w:szCs w:val="22"/>
                <w:rtl/>
              </w:rPr>
              <w:t>האמריקאיים</w:t>
            </w:r>
            <w:proofErr w:type="spellEnd"/>
            <w:r w:rsidRPr="001855E9">
              <w:rPr>
                <w:rFonts w:ascii="Arial" w:hAnsi="Arial" w:cs="Arial"/>
                <w:b/>
                <w:sz w:val="22"/>
                <w:szCs w:val="22"/>
                <w:rtl/>
              </w:rPr>
              <w:t xml:space="preserve"> אשר שימוש מקור השראה וחלקם אומצו אימוץ של ממש לתוך הרגולציה הישראלית. </w:t>
            </w:r>
          </w:p>
          <w:p w:rsidR="003A4534" w:rsidRPr="00EE3E12" w:rsidRDefault="003A4534" w:rsidP="00EE3E12">
            <w:pPr>
              <w:spacing w:line="276" w:lineRule="auto"/>
              <w:rPr>
                <w:rFonts w:ascii="Arial" w:hAnsi="Arial" w:cs="Arial"/>
                <w:b/>
                <w:sz w:val="22"/>
                <w:szCs w:val="22"/>
                <w:rtl/>
              </w:rPr>
            </w:pPr>
          </w:p>
        </w:tc>
      </w:tr>
    </w:tbl>
    <w:p w:rsidR="003A4534" w:rsidRPr="0021757D" w:rsidRDefault="003A4534" w:rsidP="003A4534">
      <w:pPr>
        <w:rPr>
          <w:rFonts w:ascii="Arial" w:hAnsi="Arial" w:cs="Arial"/>
          <w:b/>
          <w:sz w:val="16"/>
          <w:szCs w:val="16"/>
          <w:rtl/>
        </w:rPr>
      </w:pPr>
    </w:p>
    <w:p w:rsidR="003A4534" w:rsidRDefault="003A4534" w:rsidP="00921FC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921FCD">
        <w:rPr>
          <w:rFonts w:ascii="Arial" w:hAnsi="Arial" w:cs="Arial"/>
          <w:b/>
          <w:sz w:val="28"/>
          <w:szCs w:val="28"/>
        </w:rPr>
        <w:sym w:font="Wingdings" w:char="F0FD"/>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921FCD" w:rsidP="00B8441A">
            <w:pPr>
              <w:ind w:right="283"/>
              <w:rPr>
                <w:rFonts w:ascii="Arial" w:hAnsi="Arial" w:cs="Arial"/>
                <w:b/>
                <w:sz w:val="22"/>
                <w:szCs w:val="22"/>
                <w:rtl/>
              </w:rPr>
            </w:pPr>
            <w:r>
              <w:rPr>
                <w:rFonts w:ascii="Arial" w:hAnsi="Arial" w:cs="Arial"/>
                <w:b/>
                <w:sz w:val="28"/>
                <w:szCs w:val="28"/>
              </w:rPr>
              <w:sym w:font="Wingdings" w:char="F0FD"/>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lastRenderedPageBreak/>
              <w:t>שם הספק:</w:t>
            </w:r>
          </w:p>
        </w:tc>
        <w:tc>
          <w:tcPr>
            <w:tcW w:w="6480" w:type="dxa"/>
            <w:gridSpan w:val="2"/>
            <w:tcBorders>
              <w:top w:val="single" w:sz="4" w:space="0" w:color="auto"/>
              <w:left w:val="single" w:sz="4" w:space="0" w:color="auto"/>
              <w:bottom w:val="single" w:sz="4" w:space="0" w:color="auto"/>
            </w:tcBorders>
          </w:tcPr>
          <w:p w:rsidR="003A4534" w:rsidRPr="008929E1" w:rsidRDefault="008F0454" w:rsidP="00B8441A">
            <w:pPr>
              <w:rPr>
                <w:rFonts w:ascii="Arial" w:hAnsi="Arial" w:cs="Arial"/>
                <w:bCs/>
                <w:sz w:val="22"/>
                <w:szCs w:val="22"/>
                <w:highlight w:val="yellow"/>
                <w:rtl/>
              </w:rPr>
            </w:pPr>
            <w:r w:rsidRPr="008929E1">
              <w:rPr>
                <w:rFonts w:ascii="Arial" w:hAnsi="Arial" w:cs="Arial"/>
                <w:bCs/>
                <w:sz w:val="22"/>
                <w:szCs w:val="22"/>
              </w:rPr>
              <w:t>FAA-</w:t>
            </w:r>
            <w:r w:rsidRPr="008929E1">
              <w:rPr>
                <w:rFonts w:ascii="Lucida Sans" w:hAnsi="Lucida Sans"/>
                <w:bCs/>
                <w:sz w:val="15"/>
                <w:szCs w:val="15"/>
              </w:rPr>
              <w:t xml:space="preserve"> </w:t>
            </w:r>
            <w:r w:rsidRPr="008929E1">
              <w:rPr>
                <w:rFonts w:asciiTheme="minorBidi" w:hAnsiTheme="minorBidi" w:cstheme="minorBidi"/>
                <w:bCs/>
                <w:sz w:val="22"/>
                <w:szCs w:val="22"/>
              </w:rPr>
              <w:t>Federal Aviation Administration</w:t>
            </w:r>
            <w:r w:rsidR="008929E1" w:rsidRPr="008929E1">
              <w:rPr>
                <w:rFonts w:ascii="Arial" w:hAnsi="Arial" w:cs="Arial"/>
                <w:b/>
                <w:sz w:val="22"/>
                <w:szCs w:val="22"/>
                <w:rtl/>
              </w:rPr>
              <w:t>(רשות התעופה האזרחית של ארה"ב)</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8929E1" w:rsidRDefault="003A4534" w:rsidP="00B8441A">
            <w:pPr>
              <w:rPr>
                <w:rFonts w:ascii="Arial" w:hAnsi="Arial" w:cs="Arial"/>
                <w:bCs/>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921FCD" w:rsidP="00921FCD">
            <w:pPr>
              <w:rPr>
                <w:rFonts w:ascii="Arial" w:hAnsi="Arial" w:cs="Arial"/>
                <w:b/>
                <w:sz w:val="22"/>
                <w:szCs w:val="22"/>
                <w:rtl/>
              </w:rPr>
            </w:pPr>
            <w:r>
              <w:rPr>
                <w:rFonts w:ascii="Arial" w:hAnsi="Arial" w:cs="Arial"/>
                <w:b/>
                <w:sz w:val="28"/>
                <w:szCs w:val="28"/>
              </w:rPr>
              <w:sym w:font="Wingdings" w:char="F0FD"/>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921FCD" w:rsidP="00B8441A">
            <w:pPr>
              <w:rPr>
                <w:rFonts w:ascii="Arial" w:hAnsi="Arial" w:cs="Arial"/>
                <w:b/>
                <w:sz w:val="22"/>
                <w:szCs w:val="22"/>
                <w:rtl/>
              </w:rPr>
            </w:pPr>
            <w:r>
              <w:rPr>
                <w:rFonts w:ascii="Arial" w:hAnsi="Arial" w:cs="Arial"/>
                <w:b/>
                <w:sz w:val="28"/>
                <w:szCs w:val="28"/>
              </w:rPr>
              <w:sym w:font="Wingdings" w:char="F0FD"/>
            </w:r>
            <w:r w:rsidR="003A4534"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751722" w:rsidRDefault="00751722" w:rsidP="0015190B">
            <w:pPr>
              <w:rPr>
                <w:rFonts w:ascii="Arial" w:hAnsi="Arial" w:cs="Arial"/>
                <w:sz w:val="22"/>
                <w:szCs w:val="22"/>
                <w:rtl/>
              </w:rPr>
            </w:pPr>
            <w:r w:rsidRPr="00751722">
              <w:rPr>
                <w:rFonts w:ascii="Arial" w:hAnsi="Arial"/>
                <w:sz w:val="20"/>
                <w:szCs w:val="20"/>
              </w:rPr>
              <w:t xml:space="preserve">36,565.12 </w:t>
            </w:r>
            <w:r w:rsidRPr="00751722">
              <w:rPr>
                <w:rFonts w:ascii="Arial" w:hAnsi="Arial" w:hint="cs"/>
                <w:rtl/>
              </w:rPr>
              <w:t xml:space="preserve">$ </w:t>
            </w:r>
            <w:r w:rsidR="00D15CDE" w:rsidRPr="00751722">
              <w:rPr>
                <w:rFonts w:ascii="Arial" w:hAnsi="Arial" w:cs="Arial" w:hint="cs"/>
                <w:sz w:val="22"/>
                <w:szCs w:val="22"/>
                <w:rtl/>
              </w:rPr>
              <w:t xml:space="preserve"> </w:t>
            </w:r>
            <w:r>
              <w:rPr>
                <w:rFonts w:ascii="Arial" w:hAnsi="Arial" w:cs="Arial" w:hint="cs"/>
                <w:sz w:val="22"/>
                <w:szCs w:val="22"/>
                <w:rtl/>
              </w:rPr>
              <w:t>( 127,247 ₪ לפי שער דולר יציג נכון ל</w:t>
            </w:r>
            <w:r w:rsidR="0015190B">
              <w:rPr>
                <w:rFonts w:ascii="Arial" w:hAnsi="Arial" w:cs="Arial" w:hint="cs"/>
                <w:sz w:val="22"/>
                <w:szCs w:val="22"/>
                <w:rtl/>
              </w:rPr>
              <w:t>9</w:t>
            </w:r>
            <w:r>
              <w:rPr>
                <w:rFonts w:ascii="Arial" w:hAnsi="Arial" w:cs="Arial" w:hint="cs"/>
                <w:sz w:val="22"/>
                <w:szCs w:val="22"/>
                <w:rtl/>
              </w:rPr>
              <w:t>/4)</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8F0454" w:rsidRDefault="008929E1" w:rsidP="00751722">
            <w:pPr>
              <w:rPr>
                <w:rFonts w:ascii="Arial" w:hAnsi="Arial" w:cs="Arial"/>
                <w:bCs/>
                <w:sz w:val="22"/>
                <w:szCs w:val="22"/>
                <w:highlight w:val="yellow"/>
                <w:rtl/>
              </w:rPr>
            </w:pPr>
            <w:r>
              <w:rPr>
                <w:rFonts w:ascii="Arial" w:hAnsi="Arial" w:cs="Arial" w:hint="cs"/>
                <w:b/>
                <w:sz w:val="22"/>
                <w:szCs w:val="22"/>
                <w:rtl/>
              </w:rPr>
              <w:t>4-</w:t>
            </w:r>
            <w:r w:rsidR="00751722">
              <w:rPr>
                <w:rFonts w:ascii="Arial" w:hAnsi="Arial" w:cs="Arial" w:hint="cs"/>
                <w:b/>
                <w:sz w:val="22"/>
                <w:szCs w:val="22"/>
                <w:rtl/>
              </w:rPr>
              <w:t>7</w:t>
            </w:r>
            <w:r w:rsidR="008F0454">
              <w:rPr>
                <w:rFonts w:ascii="Arial" w:hAnsi="Arial" w:cs="Arial" w:hint="cs"/>
                <w:b/>
                <w:sz w:val="22"/>
                <w:szCs w:val="22"/>
                <w:rtl/>
              </w:rPr>
              <w:t>/</w:t>
            </w:r>
            <w:r>
              <w:rPr>
                <w:rFonts w:ascii="Arial" w:hAnsi="Arial" w:cs="Arial" w:hint="cs"/>
                <w:b/>
                <w:sz w:val="22"/>
                <w:szCs w:val="22"/>
                <w:rtl/>
              </w:rPr>
              <w:t>8</w:t>
            </w:r>
            <w:r w:rsidR="008F0454">
              <w:rPr>
                <w:rFonts w:ascii="Arial" w:hAnsi="Arial" w:cs="Arial" w:hint="cs"/>
                <w:b/>
                <w:sz w:val="22"/>
                <w:szCs w:val="22"/>
                <w:rtl/>
              </w:rPr>
              <w:t>/1</w:t>
            </w:r>
            <w:r>
              <w:rPr>
                <w:rFonts w:ascii="Arial" w:hAnsi="Arial" w:cs="Arial" w:hint="cs"/>
                <w:b/>
                <w:sz w:val="22"/>
                <w:szCs w:val="22"/>
                <w:rtl/>
              </w:rPr>
              <w:t>4</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8F0454" w:rsidRPr="0053500C" w:rsidTr="0053500C">
        <w:tc>
          <w:tcPr>
            <w:tcW w:w="9286" w:type="dxa"/>
          </w:tcPr>
          <w:p w:rsidR="008F0454" w:rsidRPr="008F0454" w:rsidRDefault="008F0454" w:rsidP="008F0454">
            <w:pPr>
              <w:spacing w:after="200" w:line="360" w:lineRule="auto"/>
              <w:jc w:val="both"/>
              <w:rPr>
                <w:rFonts w:asciiTheme="minorBidi" w:hAnsiTheme="minorBidi" w:cstheme="minorBidi"/>
                <w:sz w:val="22"/>
                <w:szCs w:val="22"/>
              </w:rPr>
            </w:pPr>
            <w:proofErr w:type="spellStart"/>
            <w:r w:rsidRPr="008F0454">
              <w:rPr>
                <w:rFonts w:asciiTheme="minorBidi" w:hAnsiTheme="minorBidi" w:cstheme="minorBidi"/>
                <w:sz w:val="22"/>
                <w:szCs w:val="22"/>
                <w:rtl/>
              </w:rPr>
              <w:t>רת"א</w:t>
            </w:r>
            <w:proofErr w:type="spellEnd"/>
            <w:r w:rsidRPr="008F0454">
              <w:rPr>
                <w:rFonts w:asciiTheme="minorBidi" w:hAnsiTheme="minorBidi" w:cstheme="minorBidi"/>
                <w:sz w:val="22"/>
                <w:szCs w:val="22"/>
                <w:rtl/>
              </w:rPr>
              <w:t xml:space="preserve"> כתבה נהלי עבודה חדשים בהתבסס על נהלי העבודה של ארגון התעופה האזרחית האמריקאי ה-</w:t>
            </w:r>
            <w:r w:rsidRPr="008F0454">
              <w:rPr>
                <w:rFonts w:asciiTheme="minorBidi" w:hAnsiTheme="minorBidi" w:cstheme="minorBidi"/>
                <w:sz w:val="22"/>
                <w:szCs w:val="22"/>
              </w:rPr>
              <w:t xml:space="preserve">FAA </w:t>
            </w:r>
            <w:r w:rsidRPr="008F0454">
              <w:rPr>
                <w:rFonts w:asciiTheme="minorBidi" w:hAnsiTheme="minorBidi" w:cstheme="minorBidi"/>
                <w:sz w:val="22"/>
                <w:szCs w:val="22"/>
                <w:rtl/>
              </w:rPr>
              <w:t xml:space="preserve"> ככלי עבודה לשמירה על רמת הבטיחות הנדרשת לפי הסטנדרטים הבינלאומיים. </w:t>
            </w:r>
          </w:p>
        </w:tc>
      </w:tr>
      <w:tr w:rsidR="008F0454" w:rsidRPr="0053500C" w:rsidTr="00466C1E">
        <w:trPr>
          <w:trHeight w:val="891"/>
        </w:trPr>
        <w:tc>
          <w:tcPr>
            <w:tcW w:w="9286" w:type="dxa"/>
          </w:tcPr>
          <w:p w:rsidR="008F0454" w:rsidRPr="008F0454" w:rsidRDefault="008F0454" w:rsidP="00466C1E">
            <w:pPr>
              <w:spacing w:line="360" w:lineRule="auto"/>
              <w:jc w:val="both"/>
              <w:rPr>
                <w:rFonts w:asciiTheme="minorBidi" w:hAnsiTheme="minorBidi" w:cstheme="minorBidi"/>
                <w:sz w:val="22"/>
                <w:szCs w:val="22"/>
                <w:rtl/>
              </w:rPr>
            </w:pPr>
            <w:r w:rsidRPr="008F0454">
              <w:rPr>
                <w:rFonts w:asciiTheme="minorBidi" w:hAnsiTheme="minorBidi" w:cstheme="minorBidi"/>
                <w:sz w:val="22"/>
                <w:szCs w:val="22"/>
                <w:rtl/>
              </w:rPr>
              <w:t>תקנות הטיס הישראליות מתבססות על המלצות ה-</w:t>
            </w:r>
            <w:r w:rsidRPr="008F0454">
              <w:rPr>
                <w:rFonts w:asciiTheme="minorBidi" w:hAnsiTheme="minorBidi" w:cstheme="minorBidi"/>
                <w:sz w:val="22"/>
                <w:szCs w:val="22"/>
              </w:rPr>
              <w:t xml:space="preserve">ICAO </w:t>
            </w:r>
            <w:r w:rsidRPr="008F0454">
              <w:rPr>
                <w:rFonts w:asciiTheme="minorBidi" w:hAnsiTheme="minorBidi" w:cstheme="minorBidi"/>
                <w:sz w:val="22"/>
                <w:szCs w:val="22"/>
                <w:rtl/>
              </w:rPr>
              <w:t>, אך משלבות בתוכן דרישות רגולטוריות  נוספות, בעיקר את הקיימות ב-</w:t>
            </w:r>
            <w:r w:rsidRPr="008F0454">
              <w:rPr>
                <w:rFonts w:asciiTheme="minorBidi" w:hAnsiTheme="minorBidi" w:cstheme="minorBidi"/>
                <w:sz w:val="22"/>
                <w:szCs w:val="22"/>
              </w:rPr>
              <w:t>FAR-</w:t>
            </w:r>
            <w:r w:rsidRPr="008F0454">
              <w:rPr>
                <w:rFonts w:asciiTheme="minorBidi" w:hAnsiTheme="minorBidi" w:cstheme="minorBidi"/>
                <w:b/>
                <w:bCs/>
                <w:sz w:val="22"/>
                <w:szCs w:val="22"/>
                <w:rtl/>
              </w:rPr>
              <w:t xml:space="preserve">, </w:t>
            </w:r>
            <w:r w:rsidRPr="008F0454">
              <w:rPr>
                <w:rFonts w:asciiTheme="minorBidi" w:hAnsiTheme="minorBidi" w:cstheme="minorBidi"/>
                <w:sz w:val="22"/>
                <w:szCs w:val="22"/>
                <w:rtl/>
              </w:rPr>
              <w:t xml:space="preserve">אלו הן תקנות התעופה הפדראליות </w:t>
            </w:r>
            <w:r w:rsidR="00466C1E">
              <w:rPr>
                <w:rFonts w:asciiTheme="minorBidi" w:hAnsiTheme="minorBidi" w:cstheme="minorBidi"/>
                <w:sz w:val="22"/>
                <w:szCs w:val="22"/>
                <w:rtl/>
              </w:rPr>
              <w:t>של ארה"ב</w:t>
            </w:r>
            <w:r w:rsidR="00466C1E">
              <w:rPr>
                <w:rFonts w:asciiTheme="minorBidi" w:hAnsiTheme="minorBidi" w:cstheme="minorBidi" w:hint="cs"/>
                <w:sz w:val="22"/>
                <w:szCs w:val="22"/>
                <w:rtl/>
              </w:rPr>
              <w:t>.</w:t>
            </w:r>
          </w:p>
        </w:tc>
      </w:tr>
      <w:tr w:rsidR="008F0454" w:rsidRPr="0053500C" w:rsidTr="0053500C">
        <w:tc>
          <w:tcPr>
            <w:tcW w:w="9286" w:type="dxa"/>
          </w:tcPr>
          <w:p w:rsidR="008F0454" w:rsidRPr="008F0454" w:rsidRDefault="008F0454" w:rsidP="00683382">
            <w:pPr>
              <w:spacing w:line="360" w:lineRule="auto"/>
              <w:jc w:val="both"/>
              <w:rPr>
                <w:rFonts w:asciiTheme="minorBidi" w:hAnsiTheme="minorBidi" w:cstheme="minorBidi"/>
                <w:sz w:val="22"/>
                <w:szCs w:val="22"/>
                <w:rtl/>
              </w:rPr>
            </w:pPr>
            <w:r w:rsidRPr="008F0454">
              <w:rPr>
                <w:rFonts w:asciiTheme="minorBidi" w:hAnsiTheme="minorBidi" w:cstheme="minorBidi"/>
                <w:sz w:val="22"/>
                <w:szCs w:val="22"/>
                <w:rtl/>
              </w:rPr>
              <w:t xml:space="preserve">התקנות משמשות את המפקחים כמקור עיקרי, שעל בסיסו מתבצעת עבודתם השוטפת. </w:t>
            </w:r>
          </w:p>
        </w:tc>
      </w:tr>
      <w:tr w:rsidR="008F0454" w:rsidRPr="0053500C" w:rsidTr="0053500C">
        <w:tc>
          <w:tcPr>
            <w:tcW w:w="9286" w:type="dxa"/>
          </w:tcPr>
          <w:p w:rsidR="008F0454" w:rsidRPr="008F0454" w:rsidRDefault="008F0454" w:rsidP="00683382">
            <w:pPr>
              <w:spacing w:line="360" w:lineRule="auto"/>
              <w:jc w:val="both"/>
              <w:rPr>
                <w:rFonts w:asciiTheme="minorBidi" w:hAnsiTheme="minorBidi" w:cstheme="minorBidi"/>
                <w:sz w:val="22"/>
                <w:szCs w:val="22"/>
                <w:rtl/>
              </w:rPr>
            </w:pPr>
            <w:r w:rsidRPr="008F0454">
              <w:rPr>
                <w:rFonts w:asciiTheme="minorBidi" w:hAnsiTheme="minorBidi" w:cstheme="minorBidi"/>
                <w:sz w:val="22"/>
                <w:szCs w:val="22"/>
                <w:rtl/>
              </w:rPr>
              <w:t xml:space="preserve">הקורסים ב- </w:t>
            </w:r>
            <w:r w:rsidRPr="008F0454">
              <w:rPr>
                <w:rFonts w:asciiTheme="minorBidi" w:hAnsiTheme="minorBidi" w:cstheme="minorBidi"/>
                <w:sz w:val="22"/>
                <w:szCs w:val="22"/>
              </w:rPr>
              <w:t xml:space="preserve">FAA </w:t>
            </w:r>
            <w:r w:rsidRPr="008F0454">
              <w:rPr>
                <w:rFonts w:asciiTheme="minorBidi" w:hAnsiTheme="minorBidi" w:cstheme="minorBidi"/>
                <w:sz w:val="22"/>
                <w:szCs w:val="22"/>
                <w:rtl/>
              </w:rPr>
              <w:t xml:space="preserve"> נבנו בהתאם להמלצות ושיטות העבודה הבינלאומיות (של </w:t>
            </w:r>
            <w:r w:rsidRPr="008F0454">
              <w:rPr>
                <w:rFonts w:asciiTheme="minorBidi" w:hAnsiTheme="minorBidi" w:cstheme="minorBidi"/>
                <w:sz w:val="22"/>
                <w:szCs w:val="22"/>
              </w:rPr>
              <w:t>ICAO</w:t>
            </w:r>
            <w:r w:rsidRPr="008F0454">
              <w:rPr>
                <w:rFonts w:asciiTheme="minorBidi" w:hAnsiTheme="minorBidi" w:cstheme="minorBidi"/>
                <w:sz w:val="22"/>
                <w:szCs w:val="22"/>
                <w:rtl/>
              </w:rPr>
              <w:t xml:space="preserve">) ומאופיינים  בלימוד מעמיק של הנושאים המקצועיים, בליווי דוגמאות והפניות לתקנות רלוונטיות (אמריקאיות). </w:t>
            </w:r>
          </w:p>
        </w:tc>
      </w:tr>
      <w:tr w:rsidR="003A4534" w:rsidRPr="0053500C" w:rsidTr="0053500C">
        <w:tc>
          <w:tcPr>
            <w:tcW w:w="9286" w:type="dxa"/>
          </w:tcPr>
          <w:p w:rsidR="008F0454" w:rsidRPr="008F0454" w:rsidRDefault="008F0454" w:rsidP="008F0454">
            <w:pPr>
              <w:spacing w:line="360" w:lineRule="auto"/>
              <w:rPr>
                <w:rFonts w:ascii="Arial" w:hAnsi="Arial" w:cs="Arial"/>
                <w:b/>
                <w:sz w:val="22"/>
                <w:szCs w:val="22"/>
                <w:rtl/>
              </w:rPr>
            </w:pPr>
            <w:r w:rsidRPr="008F0454">
              <w:rPr>
                <w:rFonts w:ascii="Arial" w:hAnsi="Arial" w:cs="Arial"/>
                <w:b/>
                <w:sz w:val="22"/>
                <w:szCs w:val="22"/>
                <w:rtl/>
              </w:rPr>
              <w:t>לאור המובא לעיל, ניתן לומר  כי הקורס שמספק ה-</w:t>
            </w:r>
            <w:r w:rsidRPr="008F0454">
              <w:rPr>
                <w:rFonts w:ascii="Arial" w:hAnsi="Arial" w:cs="Arial"/>
                <w:b/>
                <w:sz w:val="22"/>
                <w:szCs w:val="22"/>
              </w:rPr>
              <w:t>FAA</w:t>
            </w:r>
            <w:r w:rsidRPr="008F0454">
              <w:rPr>
                <w:rFonts w:ascii="Arial" w:hAnsi="Arial" w:cs="Arial"/>
                <w:b/>
                <w:sz w:val="22"/>
                <w:szCs w:val="22"/>
                <w:rtl/>
              </w:rPr>
              <w:t xml:space="preserve"> יתאים באופן מיטבי  למפקחים חדשים ממספר היבטים: </w:t>
            </w:r>
          </w:p>
          <w:p w:rsidR="008F0454" w:rsidRPr="008F0454" w:rsidRDefault="008F0454" w:rsidP="008F0454">
            <w:pPr>
              <w:spacing w:line="360" w:lineRule="auto"/>
              <w:rPr>
                <w:rFonts w:ascii="Arial" w:hAnsi="Arial" w:cs="Arial"/>
                <w:b/>
                <w:sz w:val="22"/>
                <w:szCs w:val="22"/>
                <w:rtl/>
              </w:rPr>
            </w:pPr>
            <w:r w:rsidRPr="008F0454">
              <w:rPr>
                <w:rFonts w:ascii="Arial" w:hAnsi="Arial" w:cs="Arial"/>
                <w:b/>
                <w:sz w:val="22"/>
                <w:szCs w:val="22"/>
                <w:rtl/>
              </w:rPr>
              <w:t>•</w:t>
            </w:r>
            <w:r w:rsidRPr="008F0454">
              <w:rPr>
                <w:rFonts w:ascii="Arial" w:hAnsi="Arial" w:cs="Arial"/>
                <w:b/>
                <w:sz w:val="22"/>
                <w:szCs w:val="22"/>
                <w:rtl/>
              </w:rPr>
              <w:tab/>
              <w:t xml:space="preserve">הקורסים מתייחסים לתקנות הפדראליות </w:t>
            </w:r>
          </w:p>
          <w:p w:rsidR="008F0454" w:rsidRPr="008F0454" w:rsidRDefault="008F0454" w:rsidP="008F0454">
            <w:pPr>
              <w:spacing w:line="360" w:lineRule="auto"/>
              <w:rPr>
                <w:rFonts w:ascii="Arial" w:hAnsi="Arial" w:cs="Arial"/>
                <w:b/>
                <w:sz w:val="22"/>
                <w:szCs w:val="22"/>
                <w:rtl/>
              </w:rPr>
            </w:pPr>
            <w:r w:rsidRPr="008F0454">
              <w:rPr>
                <w:rFonts w:ascii="Arial" w:hAnsi="Arial" w:cs="Arial"/>
                <w:b/>
                <w:sz w:val="22"/>
                <w:szCs w:val="22"/>
                <w:rtl/>
              </w:rPr>
              <w:t>•</w:t>
            </w:r>
            <w:r w:rsidRPr="008F0454">
              <w:rPr>
                <w:rFonts w:ascii="Arial" w:hAnsi="Arial" w:cs="Arial"/>
                <w:b/>
                <w:sz w:val="22"/>
                <w:szCs w:val="22"/>
                <w:rtl/>
              </w:rPr>
              <w:tab/>
              <w:t>תקנות הטיס הישראליות אימצו דרישות רגולטוריות קיימות, בעיקר של תקנות הטיס הפדראליות המתבססות על דרישות ה-</w:t>
            </w:r>
            <w:r w:rsidRPr="008F0454">
              <w:rPr>
                <w:rFonts w:ascii="Arial" w:hAnsi="Arial" w:cs="Arial"/>
                <w:b/>
                <w:sz w:val="22"/>
                <w:szCs w:val="22"/>
              </w:rPr>
              <w:t>ICAO</w:t>
            </w:r>
          </w:p>
          <w:p w:rsidR="003A4534" w:rsidRPr="0053500C" w:rsidRDefault="008F0454" w:rsidP="008F0454">
            <w:pPr>
              <w:spacing w:line="360" w:lineRule="auto"/>
              <w:rPr>
                <w:rFonts w:ascii="Arial" w:hAnsi="Arial" w:cs="Arial"/>
                <w:b/>
                <w:sz w:val="22"/>
                <w:szCs w:val="22"/>
                <w:rtl/>
              </w:rPr>
            </w:pPr>
            <w:r w:rsidRPr="008F0454">
              <w:rPr>
                <w:rFonts w:ascii="Arial" w:hAnsi="Arial" w:cs="Arial"/>
                <w:b/>
                <w:sz w:val="22"/>
                <w:szCs w:val="22"/>
                <w:rtl/>
              </w:rPr>
              <w:t>•</w:t>
            </w:r>
            <w:r w:rsidRPr="008F0454">
              <w:rPr>
                <w:rFonts w:ascii="Arial" w:hAnsi="Arial" w:cs="Arial"/>
                <w:b/>
                <w:sz w:val="22"/>
                <w:szCs w:val="22"/>
                <w:rtl/>
              </w:rPr>
              <w:tab/>
              <w:t>נהלי העבודה באגף נגזרים מתוך נהלי העבודה האמריקאים</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551A4E" w:rsidP="0053500C">
            <w:pPr>
              <w:spacing w:line="360" w:lineRule="auto"/>
              <w:rPr>
                <w:rFonts w:ascii="Arial" w:hAnsi="Arial" w:cs="Arial"/>
                <w:b/>
                <w:sz w:val="22"/>
                <w:szCs w:val="22"/>
                <w:rtl/>
              </w:rPr>
            </w:pPr>
            <w:r>
              <w:rPr>
                <w:rFonts w:ascii="Arial" w:hAnsi="Arial" w:cs="Arial" w:hint="cs"/>
                <w:b/>
                <w:sz w:val="22"/>
                <w:szCs w:val="22"/>
                <w:rtl/>
              </w:rPr>
              <w:t>יפעת דגן</w:t>
            </w:r>
          </w:p>
        </w:tc>
        <w:tc>
          <w:tcPr>
            <w:tcW w:w="3420" w:type="dxa"/>
            <w:tcBorders>
              <w:bottom w:val="single" w:sz="4" w:space="0" w:color="auto"/>
            </w:tcBorders>
          </w:tcPr>
          <w:p w:rsidR="003A4534" w:rsidRPr="0053500C" w:rsidRDefault="00551A4E" w:rsidP="0053500C">
            <w:pPr>
              <w:spacing w:line="360" w:lineRule="auto"/>
              <w:rPr>
                <w:rFonts w:ascii="Arial" w:hAnsi="Arial" w:cs="Arial"/>
                <w:b/>
                <w:sz w:val="22"/>
                <w:szCs w:val="22"/>
                <w:rtl/>
              </w:rPr>
            </w:pPr>
            <w:r>
              <w:rPr>
                <w:rFonts w:ascii="Arial" w:hAnsi="Arial" w:cs="Arial" w:hint="cs"/>
                <w:b/>
                <w:sz w:val="22"/>
                <w:szCs w:val="22"/>
                <w:rtl/>
              </w:rPr>
              <w:t xml:space="preserve">מנהלת תחום הדרכה </w:t>
            </w:r>
          </w:p>
        </w:tc>
        <w:tc>
          <w:tcPr>
            <w:tcW w:w="3202" w:type="dxa"/>
            <w:tcBorders>
              <w:bottom w:val="single" w:sz="4" w:space="0" w:color="auto"/>
            </w:tcBorders>
          </w:tcPr>
          <w:p w:rsidR="003A4534" w:rsidRPr="0053500C" w:rsidRDefault="00551A4E" w:rsidP="0053500C">
            <w:pPr>
              <w:spacing w:line="360" w:lineRule="auto"/>
              <w:rPr>
                <w:rFonts w:ascii="Arial" w:hAnsi="Arial" w:cs="Arial"/>
                <w:b/>
                <w:sz w:val="22"/>
                <w:szCs w:val="22"/>
                <w:rtl/>
              </w:rPr>
            </w:pPr>
            <w:r>
              <w:rPr>
                <w:rFonts w:ascii="Arial" w:hAnsi="Arial" w:cs="Arial" w:hint="cs"/>
                <w:b/>
                <w:sz w:val="22"/>
                <w:szCs w:val="22"/>
                <w:rtl/>
              </w:rPr>
              <w:t xml:space="preserve">יפעת </w:t>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576C" w:rsidRDefault="0006576C">
      <w:r>
        <w:separator/>
      </w:r>
    </w:p>
    <w:p w:rsidR="0006576C" w:rsidRDefault="0006576C"/>
  </w:endnote>
  <w:endnote w:type="continuationSeparator" w:id="0">
    <w:p w:rsidR="0006576C" w:rsidRDefault="0006576C">
      <w:r>
        <w:continuationSeparator/>
      </w:r>
    </w:p>
    <w:p w:rsidR="0006576C" w:rsidRDefault="000657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ucida Sans">
    <w:altName w:val="Lucida Sans Unicode"/>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6EE7" w:rsidRDefault="00BD6EE7"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BD6EE7"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BD6EE7" w:rsidRPr="003E2065" w:rsidRDefault="00BD6EE7" w:rsidP="007131DA">
          <w:pPr>
            <w:rPr>
              <w:rFonts w:ascii="Arial" w:hAnsi="Arial" w:cs="Arial"/>
              <w:color w:val="1B3461"/>
              <w:sz w:val="15"/>
              <w:szCs w:val="15"/>
              <w:rtl/>
            </w:rPr>
          </w:pPr>
        </w:p>
        <w:p w:rsidR="00BD6EE7" w:rsidRPr="003E2065" w:rsidRDefault="00BD6EE7" w:rsidP="007131DA">
          <w:pPr>
            <w:rPr>
              <w:rFonts w:ascii="Arial" w:hAnsi="Arial" w:cs="Arial"/>
              <w:sz w:val="20"/>
              <w:szCs w:val="20"/>
              <w:rtl/>
            </w:rPr>
          </w:pPr>
          <w:r>
            <w:rPr>
              <w:noProof/>
              <w:lang w:eastAsia="en-US"/>
            </w:rPr>
            <w:drawing>
              <wp:inline distT="0" distB="0" distL="0" distR="0" wp14:anchorId="70539807" wp14:editId="51FC444C">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BD6EE7" w:rsidRPr="003E2065" w:rsidRDefault="00BD6EE7"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BD6EE7" w:rsidRPr="003E2065" w:rsidRDefault="00BD6EE7"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75CD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75CDC">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BD6EE7"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BD6EE7" w:rsidRPr="003E2065" w:rsidRDefault="00BD6EE7"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BD6EE7" w:rsidRPr="003E2065" w:rsidRDefault="00BD6EE7"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BD6EE7" w:rsidRDefault="00BD6EE7">
    <w:pPr>
      <w:rPr>
        <w:rtl/>
      </w:rPr>
    </w:pPr>
  </w:p>
  <w:p w:rsidR="00BD6EE7" w:rsidRDefault="00BD6EE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BD6EE7">
      <w:trPr>
        <w:trHeight w:hRule="exact" w:val="454"/>
      </w:trPr>
      <w:tc>
        <w:tcPr>
          <w:tcW w:w="2692" w:type="dxa"/>
          <w:tcBorders>
            <w:top w:val="single" w:sz="4" w:space="0" w:color="auto"/>
            <w:bottom w:val="single" w:sz="4" w:space="0" w:color="auto"/>
          </w:tcBorders>
          <w:shd w:val="clear" w:color="auto" w:fill="E6E6E6"/>
          <w:vAlign w:val="center"/>
        </w:tcPr>
        <w:p w:rsidR="00BD6EE7" w:rsidRDefault="00BD6EE7"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BD6EE7" w:rsidRDefault="00BD6EE7"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BD6EE7" w:rsidRPr="00911961" w:rsidRDefault="00BD6EE7"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BD6EE7" w:rsidRDefault="00BD6EE7"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75CD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75CDC">
            <w:rPr>
              <w:rFonts w:ascii="Arial" w:hAnsi="Arial" w:cs="Arial"/>
              <w:noProof/>
              <w:color w:val="FFFFFF"/>
              <w:sz w:val="20"/>
              <w:szCs w:val="20"/>
              <w:rtl/>
            </w:rPr>
            <w:t>3</w:t>
          </w:r>
          <w:r>
            <w:rPr>
              <w:rFonts w:ascii="Arial" w:hAnsi="Arial" w:cs="Arial"/>
              <w:color w:val="FFFFFF"/>
              <w:sz w:val="20"/>
              <w:szCs w:val="20"/>
            </w:rPr>
            <w:fldChar w:fldCharType="end"/>
          </w:r>
        </w:p>
      </w:tc>
    </w:tr>
  </w:tbl>
  <w:p w:rsidR="00BD6EE7" w:rsidRPr="005063DE" w:rsidRDefault="00BD6EE7">
    <w:pPr>
      <w:pStyle w:val="a7"/>
    </w:pPr>
  </w:p>
  <w:p w:rsidR="00BD6EE7" w:rsidRDefault="00BD6EE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576C" w:rsidRDefault="0006576C">
      <w:r>
        <w:separator/>
      </w:r>
    </w:p>
    <w:p w:rsidR="0006576C" w:rsidRDefault="0006576C"/>
  </w:footnote>
  <w:footnote w:type="continuationSeparator" w:id="0">
    <w:p w:rsidR="0006576C" w:rsidRDefault="0006576C">
      <w:r>
        <w:continuationSeparator/>
      </w:r>
    </w:p>
    <w:p w:rsidR="0006576C" w:rsidRDefault="0006576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6EE7" w:rsidRDefault="0006576C">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BD6EE7" w:rsidRPr="0053500C" w:rsidTr="0053500C">
      <w:trPr>
        <w:trHeight w:hRule="exact" w:val="714"/>
      </w:trPr>
      <w:tc>
        <w:tcPr>
          <w:tcW w:w="8914" w:type="dxa"/>
          <w:gridSpan w:val="2"/>
          <w:tcBorders>
            <w:top w:val="nil"/>
            <w:bottom w:val="nil"/>
          </w:tcBorders>
          <w:shd w:val="clear" w:color="auto" w:fill="1B3461"/>
          <w:vAlign w:val="center"/>
        </w:tcPr>
        <w:p w:rsidR="00BD6EE7" w:rsidRPr="00576799" w:rsidRDefault="00BD6EE7"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BD6EE7" w:rsidRPr="0053500C" w:rsidTr="0053500C">
      <w:trPr>
        <w:trHeight w:val="460"/>
      </w:trPr>
      <w:tc>
        <w:tcPr>
          <w:tcW w:w="4710" w:type="dxa"/>
          <w:tcBorders>
            <w:top w:val="nil"/>
            <w:left w:val="nil"/>
            <w:bottom w:val="single" w:sz="4" w:space="0" w:color="auto"/>
            <w:right w:val="nil"/>
          </w:tcBorders>
          <w:shd w:val="clear" w:color="auto" w:fill="E6E6E6"/>
          <w:vAlign w:val="center"/>
        </w:tcPr>
        <w:p w:rsidR="00BD6EE7" w:rsidRPr="00261BFF" w:rsidRDefault="00BD6EE7"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BD6EE7" w:rsidRPr="00BF3DD4" w:rsidRDefault="00BD6EE7" w:rsidP="0053500C">
          <w:pPr>
            <w:pStyle w:val="ad"/>
          </w:pPr>
          <w:r>
            <w:rPr>
              <w:rFonts w:hint="cs"/>
              <w:rtl/>
            </w:rPr>
            <w:t>מספר הוראה: 7.8.2</w:t>
          </w:r>
        </w:p>
      </w:tc>
    </w:tr>
    <w:tr w:rsidR="00BD6EE7"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BD6EE7" w:rsidRPr="0081163B" w:rsidRDefault="00BD6EE7"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BD6EE7" w:rsidRPr="00BF3DD4" w:rsidRDefault="00BD6EE7" w:rsidP="0053500C">
          <w:pPr>
            <w:pStyle w:val="ad"/>
            <w:rPr>
              <w:rtl/>
            </w:rPr>
          </w:pPr>
          <w:r>
            <w:rPr>
              <w:rFonts w:hint="cs"/>
              <w:rtl/>
            </w:rPr>
            <w:t>מספר טופס: ט. 7.8.2.1</w:t>
          </w:r>
        </w:p>
      </w:tc>
    </w:tr>
  </w:tbl>
  <w:p w:rsidR="00BD6EE7" w:rsidRDefault="00BD6EE7"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6EE7" w:rsidRPr="00D92E7A" w:rsidRDefault="00BD6EE7" w:rsidP="00367921">
    <w:pPr>
      <w:pStyle w:val="a6"/>
      <w:rPr>
        <w:sz w:val="20"/>
        <w:szCs w:val="20"/>
        <w:rtl/>
      </w:rPr>
    </w:pPr>
  </w:p>
  <w:p w:rsidR="00BD6EE7" w:rsidRDefault="00BD6EE7"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BD6EE7" w:rsidRPr="0053500C" w:rsidTr="0053500C">
      <w:trPr>
        <w:trHeight w:hRule="exact" w:val="719"/>
        <w:jc w:val="center"/>
      </w:trPr>
      <w:tc>
        <w:tcPr>
          <w:tcW w:w="9072" w:type="dxa"/>
          <w:gridSpan w:val="2"/>
          <w:tcBorders>
            <w:top w:val="nil"/>
            <w:bottom w:val="nil"/>
          </w:tcBorders>
          <w:shd w:val="clear" w:color="auto" w:fill="1B3461"/>
          <w:vAlign w:val="center"/>
        </w:tcPr>
        <w:p w:rsidR="00BD6EE7" w:rsidRPr="00576799" w:rsidRDefault="00BD6EE7"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BD6EE7"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BD6EE7" w:rsidRPr="003A48B2" w:rsidRDefault="00BD6EE7"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BD6EE7" w:rsidRPr="00BF3DD4" w:rsidRDefault="00BD6EE7" w:rsidP="0053500C">
          <w:pPr>
            <w:pStyle w:val="ad"/>
          </w:pPr>
          <w:r>
            <w:rPr>
              <w:rFonts w:hint="cs"/>
              <w:rtl/>
            </w:rPr>
            <w:t>מספר הוראה: 7.8.2</w:t>
          </w:r>
        </w:p>
      </w:tc>
    </w:tr>
    <w:tr w:rsidR="00BD6EE7"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BD6EE7" w:rsidRPr="00353B86" w:rsidRDefault="00BD6EE7"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BD6EE7" w:rsidRPr="00BF3DD4" w:rsidRDefault="00BD6EE7" w:rsidP="0053500C">
          <w:pPr>
            <w:pStyle w:val="ad"/>
            <w:rPr>
              <w:rtl/>
            </w:rPr>
          </w:pPr>
          <w:r>
            <w:rPr>
              <w:rFonts w:hint="cs"/>
              <w:rtl/>
            </w:rPr>
            <w:t>מספר טופס: ט. 7.8.2.1</w:t>
          </w:r>
        </w:p>
      </w:tc>
    </w:tr>
  </w:tbl>
  <w:p w:rsidR="00BD6EE7" w:rsidRPr="00D92E7A" w:rsidRDefault="00BD6EE7"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460A4080"/>
    <w:multiLevelType w:val="hybridMultilevel"/>
    <w:tmpl w:val="57FE36C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4"/>
  </w:num>
  <w:num w:numId="3">
    <w:abstractNumId w:val="3"/>
  </w:num>
  <w:num w:numId="4">
    <w:abstractNumId w:val="6"/>
  </w:num>
  <w:num w:numId="5">
    <w:abstractNumId w:val="1"/>
  </w:num>
  <w:num w:numId="6">
    <w:abstractNumId w:val="2"/>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76C"/>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2D0D"/>
    <w:rsid w:val="001164D1"/>
    <w:rsid w:val="00116637"/>
    <w:rsid w:val="001214F1"/>
    <w:rsid w:val="001225BC"/>
    <w:rsid w:val="00122DB5"/>
    <w:rsid w:val="00130E95"/>
    <w:rsid w:val="00132FBE"/>
    <w:rsid w:val="001359C1"/>
    <w:rsid w:val="00142E31"/>
    <w:rsid w:val="00143EE5"/>
    <w:rsid w:val="0015190B"/>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C6C79"/>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66C1E"/>
    <w:rsid w:val="00470388"/>
    <w:rsid w:val="00475CDC"/>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1A4E"/>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06831"/>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05A8"/>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319A"/>
    <w:rsid w:val="006E4240"/>
    <w:rsid w:val="006E4A51"/>
    <w:rsid w:val="006E60D3"/>
    <w:rsid w:val="006F070F"/>
    <w:rsid w:val="006F200B"/>
    <w:rsid w:val="006F5608"/>
    <w:rsid w:val="0070004F"/>
    <w:rsid w:val="00701C12"/>
    <w:rsid w:val="0070490E"/>
    <w:rsid w:val="007131DA"/>
    <w:rsid w:val="007152FD"/>
    <w:rsid w:val="00720274"/>
    <w:rsid w:val="0072425F"/>
    <w:rsid w:val="00725BF5"/>
    <w:rsid w:val="00735CCF"/>
    <w:rsid w:val="007372FC"/>
    <w:rsid w:val="00743DA5"/>
    <w:rsid w:val="00745BCB"/>
    <w:rsid w:val="007473F4"/>
    <w:rsid w:val="0074777C"/>
    <w:rsid w:val="00751722"/>
    <w:rsid w:val="00752B11"/>
    <w:rsid w:val="00753EA3"/>
    <w:rsid w:val="00756424"/>
    <w:rsid w:val="00760357"/>
    <w:rsid w:val="007738B0"/>
    <w:rsid w:val="007743B3"/>
    <w:rsid w:val="00774BBD"/>
    <w:rsid w:val="00782771"/>
    <w:rsid w:val="007835F0"/>
    <w:rsid w:val="007841B0"/>
    <w:rsid w:val="0079279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29E1"/>
    <w:rsid w:val="008964C1"/>
    <w:rsid w:val="008A16C5"/>
    <w:rsid w:val="008A4CF8"/>
    <w:rsid w:val="008B0DAC"/>
    <w:rsid w:val="008C0741"/>
    <w:rsid w:val="008C1D8F"/>
    <w:rsid w:val="008C39D0"/>
    <w:rsid w:val="008C6CA0"/>
    <w:rsid w:val="008D13E9"/>
    <w:rsid w:val="008D7453"/>
    <w:rsid w:val="008E0ADF"/>
    <w:rsid w:val="008E0DFD"/>
    <w:rsid w:val="008E12B8"/>
    <w:rsid w:val="008E157C"/>
    <w:rsid w:val="008E4D0D"/>
    <w:rsid w:val="008F0454"/>
    <w:rsid w:val="008F711D"/>
    <w:rsid w:val="008F7601"/>
    <w:rsid w:val="00901F5C"/>
    <w:rsid w:val="00904151"/>
    <w:rsid w:val="00911961"/>
    <w:rsid w:val="00914A62"/>
    <w:rsid w:val="00914C5E"/>
    <w:rsid w:val="00921FCD"/>
    <w:rsid w:val="00923BF4"/>
    <w:rsid w:val="00927FA3"/>
    <w:rsid w:val="00931C9A"/>
    <w:rsid w:val="00936A94"/>
    <w:rsid w:val="00937A64"/>
    <w:rsid w:val="00937B51"/>
    <w:rsid w:val="0094095E"/>
    <w:rsid w:val="00950FA5"/>
    <w:rsid w:val="00954932"/>
    <w:rsid w:val="00954D7C"/>
    <w:rsid w:val="00956EF8"/>
    <w:rsid w:val="0096182C"/>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1EF8"/>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166D"/>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D6EE7"/>
    <w:rsid w:val="00BE13B6"/>
    <w:rsid w:val="00BE35A9"/>
    <w:rsid w:val="00BF163C"/>
    <w:rsid w:val="00BF256B"/>
    <w:rsid w:val="00BF2982"/>
    <w:rsid w:val="00BF3DD4"/>
    <w:rsid w:val="00C03CA6"/>
    <w:rsid w:val="00C04183"/>
    <w:rsid w:val="00C120B3"/>
    <w:rsid w:val="00C14DE2"/>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15CDE"/>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3E12"/>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97A8E0-8306-48DF-BCF9-3C6410548B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572</Words>
  <Characters>2865</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MOT</Company>
  <LinksUpToDate>false</LinksUpToDate>
  <CharactersWithSpaces>3431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שרית עמיחי</cp:lastModifiedBy>
  <cp:revision>2</cp:revision>
  <cp:lastPrinted>2007-04-23T07:38:00Z</cp:lastPrinted>
  <dcterms:created xsi:type="dcterms:W3CDTF">2014-04-09T09:10:00Z</dcterms:created>
  <dcterms:modified xsi:type="dcterms:W3CDTF">2014-04-09T09:10:00Z</dcterms:modified>
</cp:coreProperties>
</file>